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bookmarkStart w:id="0" w:name="_GoBack"/>
      <w:bookmarkEnd w:id="0"/>
    </w:p>
    <w:p>
      <w:pPr>
        <w:wordWrap/>
        <w:jc w:val="left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附件：</w:t>
      </w:r>
    </w:p>
    <w:tbl>
      <w:tblPr>
        <w:tblStyle w:val="5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8"/>
        <w:gridCol w:w="715"/>
        <w:gridCol w:w="1242"/>
        <w:gridCol w:w="1715"/>
        <w:gridCol w:w="728"/>
        <w:gridCol w:w="686"/>
        <w:gridCol w:w="114"/>
        <w:gridCol w:w="600"/>
        <w:gridCol w:w="200"/>
        <w:gridCol w:w="611"/>
        <w:gridCol w:w="26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深圳高新区2021年秋季大学校园招聘会生物医药专场报名表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7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公司名称（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70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ordWrap/>
              <w:ind w:right="0" w:righ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公司简介（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77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联系人姓名（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）：</w:t>
            </w:r>
          </w:p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手机（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）：</w:t>
            </w:r>
          </w:p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电子邮箱（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）：</w:t>
            </w:r>
          </w:p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70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招聘场次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地点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24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招聘会时间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是否参加</w:t>
            </w:r>
          </w:p>
        </w:tc>
        <w:tc>
          <w:tcPr>
            <w:tcW w:w="9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现场人数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乘坐统一大巴车人数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广州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暨南大学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70" w:type="dxa"/>
            <w:gridSpan w:val="1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招聘岗位信息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计划招聘专业</w:t>
            </w: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职位名称</w:t>
            </w: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职要求</w:t>
            </w: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工作地点</w:t>
            </w: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计划招聘人数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867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1、手机、邮箱为必填项，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用于活动中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发送通知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短信，不对外公布。</w:t>
            </w:r>
          </w:p>
          <w:p>
            <w:pPr>
              <w:numPr>
                <w:ilvl w:val="0"/>
                <w:numId w:val="1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深圳校区的招聘会，各企业自行前往；广州校区的招聘会安排了大巴车统一往返，请大家填报乘车人数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（每家企业1-2人）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计划招聘人数一栏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需要填写具体人数，不要填“若干”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wordWrap/>
        <w:jc w:val="left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4B6E0"/>
    <w:multiLevelType w:val="singleLevel"/>
    <w:tmpl w:val="3944B6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54CE"/>
    <w:rsid w:val="01F66EE3"/>
    <w:rsid w:val="02207620"/>
    <w:rsid w:val="02B00BD6"/>
    <w:rsid w:val="05A652C8"/>
    <w:rsid w:val="06AC2262"/>
    <w:rsid w:val="071D1FDB"/>
    <w:rsid w:val="08847EAF"/>
    <w:rsid w:val="0A4805D9"/>
    <w:rsid w:val="0A7F2BFC"/>
    <w:rsid w:val="0C7F2492"/>
    <w:rsid w:val="0DFB3B64"/>
    <w:rsid w:val="0E462ECD"/>
    <w:rsid w:val="113508F2"/>
    <w:rsid w:val="11D808AF"/>
    <w:rsid w:val="15A23DA8"/>
    <w:rsid w:val="17B5327B"/>
    <w:rsid w:val="1B8871A5"/>
    <w:rsid w:val="1D3A5B67"/>
    <w:rsid w:val="1D521E54"/>
    <w:rsid w:val="240C293D"/>
    <w:rsid w:val="271535C5"/>
    <w:rsid w:val="28B52848"/>
    <w:rsid w:val="2B843DFF"/>
    <w:rsid w:val="33B154CE"/>
    <w:rsid w:val="383724B3"/>
    <w:rsid w:val="387A1824"/>
    <w:rsid w:val="3B7A3116"/>
    <w:rsid w:val="3D6A269E"/>
    <w:rsid w:val="3DEA71EE"/>
    <w:rsid w:val="3FD753AC"/>
    <w:rsid w:val="45021D02"/>
    <w:rsid w:val="466C17B4"/>
    <w:rsid w:val="535F41E7"/>
    <w:rsid w:val="56AD69EA"/>
    <w:rsid w:val="591B6F2D"/>
    <w:rsid w:val="62D86B69"/>
    <w:rsid w:val="68647C37"/>
    <w:rsid w:val="6A1B6486"/>
    <w:rsid w:val="6B35097D"/>
    <w:rsid w:val="6DF75053"/>
    <w:rsid w:val="71142446"/>
    <w:rsid w:val="7547195D"/>
    <w:rsid w:val="7BDB36E0"/>
    <w:rsid w:val="7F0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2021-03-11T01:02:00Z</dcterms:created>
  <dc:creator>陈佩佩</dc:creator>
  <cp:lastModifiedBy>覃胜琳</cp:lastModifiedBy>
  <cp:lastPrinted>2021-09-24T06:09:00Z</cp:lastPrinted>
  <dcterms:modified xsi:type="dcterms:W3CDTF">2021-11-02T08:26:27Z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B8B4A4BA226A4ABBBBDA6D84F9BEDB73</vt:lpwstr>
  </property>
</Properties>
</file>