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2021陕西国际科技创新创业博览会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总体方案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2021陕西国际科技创新创业博览会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（以下简称“陕西科创会”）</w:t>
      </w:r>
      <w:r>
        <w:rPr>
          <w:rFonts w:hint="eastAsia" w:ascii="仿宋_GB2312" w:hAnsi="宋体" w:eastAsia="仿宋_GB2312" w:cs="??_GB2312"/>
          <w:color w:val="auto"/>
          <w:kern w:val="0"/>
          <w:sz w:val="32"/>
          <w:szCs w:val="32"/>
          <w:lang w:val="en-US" w:eastAsia="zh-CN" w:bidi="ar"/>
        </w:rPr>
        <w:t>将于2021年4月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在西安国际会展中心举办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。为确保本届陕西科创会办出水平、取得实效，特制订本方案。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</w:rPr>
      </w:pPr>
      <w:bookmarkStart w:id="0" w:name="_Toc27494"/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大会</w:t>
      </w:r>
      <w:r>
        <w:rPr>
          <w:rFonts w:hint="eastAsia" w:ascii="黑体" w:eastAsia="黑体"/>
          <w:color w:val="000000"/>
          <w:sz w:val="32"/>
          <w:szCs w:val="32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科技赋能产业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推动高质量发展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_GB2312" w:hAnsi="仿宋" w:eastAsia="仿宋_GB2312"/>
          <w:color w:val="0000FF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时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：2021年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22-24日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地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 xml:space="preserve">点：西安国际会展中心 </w:t>
      </w: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规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模：20000平方米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主办单位：陕西省科学技术厅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陕西省贸促会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陕西省科学技术协会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中国信息协会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承办单位：西安沃达丰会展文化传播有限公司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展览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设展面积2万平米，分为10个展区：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（一）科技合作交流展区。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展示“一带一路”沿线国家和国内省市的科技成果和创新成就及产品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（二）陕西科技成果展区。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展示陕西各地市和高新区/开发区科技创新资源、科技创新重大成就、重大专项成果、区域创新发展成果，凸显科技创新在支撑经济高质量增长方面的作用。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（三）高校科研院所展区。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展示高校、科研院所、重点实验室、产学研平台的科技创新成果，科技企业孵化器，以及大学生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创新创业项目。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（四）能源科技创新展区。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集中展示能源化工、电力、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石油、油气新能源、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核能、有色金属等领域的重大科技专项成果以及数字能源创新技术。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（五）智能制造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成果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重点展示智能机器人、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航空航天、轨道交通、节能环保、电力装备、新能源汽车等领域的智能制造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示范企业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的技术创新发展成果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en-US"/>
        </w:rPr>
        <w:t>军民两用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 w:bidi="en-US"/>
        </w:rPr>
        <w:t>技术成果展区。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围绕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en-US"/>
        </w:rPr>
        <w:t>军民两用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、航空航天、军地合作，展示军工集团的科技发展成果和军民两用技术。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（七）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数字经济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展示5G技术、人工智能、大数据、区块链、物联网、工业互联网、互联网综合解决方案服务商等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（八）科技金融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  <w:t>聚焦数字银行、资管科技、金融大数据、区块链技术应用、物联网、保险科技、创新支付、智能信贷、供应链金融、第三方支付、VR支付体验平台、金融安全等应用场景，全面展示金融科技解决方案，增强应用场景互动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en-US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九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en-US"/>
        </w:rPr>
        <w:t>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科技全运展区。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展示运动智能管理设备、5G+8K技术应用、智慧体育公园、AI智能体质测试、智能穿戴、智慧体育场馆等体育与科技创新成果。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en-US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en-US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en-US"/>
        </w:rPr>
        <w:t>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en-US"/>
        </w:rPr>
        <w:t>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  <w:t>智慧城市展区。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展示智慧城市建设运营和科技创新的先进经验，尤其是智慧政务、智慧交通、智慧教育、智慧医疗、智慧社区、智能家居等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en-US"/>
        </w:rPr>
        <w:t>方面的技术及产品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（一）开幕式暨陕西国际科技创新发展高峰论坛</w:t>
      </w:r>
      <w:r>
        <w:rPr>
          <w:rFonts w:hint="eastAsia" w:ascii="楷体_GB2312" w:hAnsi="仿宋" w:eastAsia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    间：2021年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地    点：西安国际会展中心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出席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省政府、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部委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领导，省级各有关部门负责人，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院士及知名专家学者，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各代表团领导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企业代表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新闻媒体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记者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中国（西安）数字能源论坛</w:t>
      </w:r>
      <w:r>
        <w:rPr>
          <w:rFonts w:hint="eastAsia" w:ascii="楷体_GB2312" w:hAnsi="仿宋" w:eastAsia="楷体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时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间：2021年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4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地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 xml:space="preserve">点：西安国际会展中心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活动内容：重点围绕数字赋能能源高质量发展等热点领域开展深入对话与探讨，共同推动互联网、大数据、人工智能和全链条改造，助推能源供给侧改革，不断提升企业数字化、网络化、智能化水平，构建科学高效的现代能源体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2021中国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量子信息技术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陕西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创新发展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论坛。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时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间：2021年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4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地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 xml:space="preserve">点：西安国际会展中心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 w:bidi="en-US"/>
        </w:rPr>
        <w:t xml:space="preserve">活动内容：围绕量子信息技术创新应用等前沿科技话题进行交流、探讨，搭建科技创新合作平台，推动量子技术应用发展。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）科技创新创业</w:t>
      </w:r>
      <w:r>
        <w:rPr>
          <w:rFonts w:hint="eastAsia" w:ascii="楷体_GB2312" w:hAnsi="仿宋" w:eastAsia="楷体_GB2312"/>
          <w:b/>
          <w:bCs/>
          <w:sz w:val="32"/>
          <w:szCs w:val="32"/>
          <w:lang w:val="en-US" w:eastAsia="zh-CN"/>
        </w:rPr>
        <w:t>成果对接会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时    间：2021年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4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地    点：西安国际会展中心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活动内容：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 w:bidi="en-US"/>
        </w:rPr>
        <w:t>邀请知名高校、科研院所及创新创业大赛获奖单位就科技成果、优质项目进行对接，促进产学研金合作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备    注：</w:t>
      </w:r>
      <w:r>
        <w:rPr>
          <w:rFonts w:hint="eastAsia" w:ascii="仿宋_GB2312" w:hAnsi="仿宋" w:eastAsia="仿宋_GB2312"/>
          <w:sz w:val="32"/>
          <w:szCs w:val="32"/>
        </w:rPr>
        <w:t>企业、协会可申请联合举办相关论坛活动，具体方案请咨询组委会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场地费用</w:t>
      </w:r>
    </w:p>
    <w:tbl>
      <w:tblPr>
        <w:tblStyle w:val="3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2522"/>
        <w:gridCol w:w="2522"/>
        <w:gridCol w:w="25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展位类型</w:t>
            </w:r>
          </w:p>
        </w:tc>
        <w:tc>
          <w:tcPr>
            <w:tcW w:w="13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单开豪标（9 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双开豪标（9 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室内光地（36 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收费标准</w:t>
            </w:r>
          </w:p>
        </w:tc>
        <w:tc>
          <w:tcPr>
            <w:tcW w:w="13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CNY9800/个</w:t>
            </w:r>
          </w:p>
        </w:tc>
        <w:tc>
          <w:tcPr>
            <w:tcW w:w="13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CNY10800/个</w:t>
            </w:r>
          </w:p>
        </w:tc>
        <w:tc>
          <w:tcPr>
            <w:tcW w:w="13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CNY1000/m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会刊广告及印刷品（会刊规格：285mm×210mm）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247"/>
        <w:gridCol w:w="224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封  面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封  底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封二/封三</w:t>
            </w:r>
          </w:p>
        </w:tc>
        <w:tc>
          <w:tcPr>
            <w:tcW w:w="12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right="-210" w:rightChars="-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彩色内页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0000元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000元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0000元</w:t>
            </w:r>
          </w:p>
        </w:tc>
        <w:tc>
          <w:tcPr>
            <w:tcW w:w="12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门  票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参展手册封底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证件</w:t>
            </w:r>
          </w:p>
        </w:tc>
        <w:tc>
          <w:tcPr>
            <w:tcW w:w="12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手提袋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0000元/万张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000元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30000元</w:t>
            </w:r>
          </w:p>
        </w:tc>
        <w:tc>
          <w:tcPr>
            <w:tcW w:w="12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10000元/千个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现场广告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816"/>
        <w:gridCol w:w="1723"/>
        <w:gridCol w:w="1952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桁架广告</w:t>
            </w:r>
          </w:p>
        </w:tc>
        <w:tc>
          <w:tcPr>
            <w:tcW w:w="10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会标广告</w:t>
            </w:r>
          </w:p>
        </w:tc>
        <w:tc>
          <w:tcPr>
            <w:tcW w:w="9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楼幅广告</w:t>
            </w:r>
          </w:p>
        </w:tc>
        <w:tc>
          <w:tcPr>
            <w:tcW w:w="10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水座旗</w:t>
            </w:r>
          </w:p>
        </w:tc>
        <w:tc>
          <w:tcPr>
            <w:tcW w:w="10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馆内吊旗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000元/个</w:t>
            </w:r>
          </w:p>
        </w:tc>
        <w:tc>
          <w:tcPr>
            <w:tcW w:w="10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0000元/幅</w:t>
            </w:r>
          </w:p>
        </w:tc>
        <w:tc>
          <w:tcPr>
            <w:tcW w:w="9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0000元/幅</w:t>
            </w:r>
          </w:p>
        </w:tc>
        <w:tc>
          <w:tcPr>
            <w:tcW w:w="10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100"/>
                <w:sz w:val="28"/>
                <w:szCs w:val="28"/>
                <w:lang w:val="en-US" w:eastAsia="zh-CN"/>
              </w:rPr>
              <w:t>30000</w:t>
            </w:r>
            <w:r>
              <w:rPr>
                <w:rFonts w:hint="eastAsia" w:ascii="仿宋_GB2312" w:hAnsi="仿宋_GB2312" w:eastAsia="仿宋_GB2312" w:cs="仿宋_GB2312"/>
                <w:spacing w:val="-6"/>
                <w:w w:val="100"/>
                <w:sz w:val="28"/>
                <w:szCs w:val="28"/>
              </w:rPr>
              <w:t>元/</w:t>
            </w:r>
            <w:r>
              <w:rPr>
                <w:rFonts w:hint="eastAsia" w:ascii="仿宋_GB2312" w:hAnsi="仿宋_GB2312" w:eastAsia="仿宋_GB2312" w:cs="仿宋_GB2312"/>
                <w:spacing w:val="-6"/>
                <w:w w:val="1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  <w:w w:val="100"/>
                <w:sz w:val="28"/>
                <w:szCs w:val="28"/>
              </w:rPr>
              <w:t>个</w:t>
            </w:r>
          </w:p>
        </w:tc>
        <w:tc>
          <w:tcPr>
            <w:tcW w:w="10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100"/>
                <w:sz w:val="28"/>
                <w:szCs w:val="28"/>
                <w:lang w:val="en-US" w:eastAsia="zh-CN"/>
              </w:rPr>
              <w:t>30000元/10面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论坛费用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</w:rPr>
        <w:t>0元/人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 xml:space="preserve"> 3人以上（含3人）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1500元/人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含资料费、午餐费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住宿和交通自理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增值服务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1.参展项目免费编入科创会项目册。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2.为参展单位提供集中签约仪式服务。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3.优先向参展商提供主流媒体采访报道机会。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4.为参展商提供酒店预订等服务。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5.参展商将在博览会官网通过logo或者链接形式展示。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媒体宣传推广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（一）组委会成立宣传小组，负责官网、微信公众号等自有媒体的宣传工作。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（二）通过新闻、资讯、图片等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方式在各大行业门户网站、专业网站进行宣传，定期发布本届博览会信息及进展情况，以广告、链接、新闻等多种形式宣传推广，成为行业热点。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" w:eastAsia="仿宋_GB2312"/>
          <w:sz w:val="32"/>
          <w:szCs w:val="32"/>
        </w:rPr>
        <w:t>（三）开幕式前将在</w:t>
      </w: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科技日报、陕西省广播电视台、西安市电视台、陕西日报、华商报、西安晚报、新华网、人民网、凤凰网、西部网、大秦网、华商网、陕西各地市主流媒体</w:t>
      </w:r>
      <w:r>
        <w:rPr>
          <w:rFonts w:hint="eastAsia" w:ascii="仿宋_GB2312" w:hAnsi="仿宋" w:eastAsia="仿宋_GB2312"/>
          <w:sz w:val="32"/>
          <w:szCs w:val="32"/>
        </w:rPr>
        <w:t>发布会议通告，营造良好氛围。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通过省科技厅及科技系统发布通知和信息，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鼓励</w:t>
      </w:r>
      <w:r>
        <w:rPr>
          <w:rFonts w:hint="eastAsia" w:ascii="仿宋_GB2312" w:hAnsi="仿宋" w:eastAsia="仿宋_GB2312"/>
          <w:sz w:val="32"/>
          <w:szCs w:val="32"/>
        </w:rPr>
        <w:t>各级科技管理部门、园区、企业及采购商到会参观洽谈。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通过开幕式、论坛等展会亮点，借助主流媒体和自媒体快速宣传报道，形成轰动效应。</w:t>
      </w:r>
      <w:r>
        <w:rPr>
          <w:rFonts w:ascii="仿宋_GB2312" w:hAnsi="仿宋" w:eastAsia="仿宋_GB2312"/>
          <w:kern w:val="0"/>
          <w:sz w:val="32"/>
          <w:szCs w:val="32"/>
          <w:lang w:bidi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bidi="en-US"/>
        </w:rPr>
        <w:t>将安排专人负责省内外专业观众邀请工作，确保展会的专业性和实效性。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防疫防控措施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组委会届时将根据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疫情发展态势和政府</w:t>
      </w:r>
      <w:r>
        <w:rPr>
          <w:rFonts w:hint="eastAsia" w:ascii="仿宋_GB2312" w:hAnsi="仿宋" w:eastAsia="仿宋_GB2312"/>
          <w:sz w:val="32"/>
          <w:szCs w:val="32"/>
        </w:rPr>
        <w:t>防控要求，制订详细的疫情防控方案，严格做好防控措施，确保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参展参会人员的安全和展会顺利举行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参展程序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请各单位收到方案后，及时与组委会联系，确定参展面积，填写《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参会合同表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》（详见附表1）。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各参展参会单位可自愿填写《2021陕西国际科技创新创业博览会项目征集表》（详见附表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由大会组委会统一汇编成册，协助科技成果项目撮合，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科技成果转化。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请将以上表格于4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日前发至组委会办公室电子邮箱，组委会将于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日后统一发放参展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 xml:space="preserve">手册。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组委会办公室联系方式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  话：029-89608268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    真：029-89531964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李少文 18706886449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  箱：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"mailto:1979526815@qq.com"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370980701</w:t>
      </w:r>
      <w:r>
        <w:rPr>
          <w:rStyle w:val="5"/>
          <w:rFonts w:hint="eastAsia" w:ascii="仿宋_GB2312" w:hAns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@qq.com</w:t>
      </w:r>
      <w:r>
        <w:rPr>
          <w:rStyle w:val="5"/>
          <w:rFonts w:hint="eastAsia" w:ascii="仿宋_GB2312" w:hAns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1.2021陕西国际科技创新创业博览会参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展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合同表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44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2.2021陕西国际科技创新创业博览会项目征集表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44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44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44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附表1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2021陕西国际科技创新创业博览会参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展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合同表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（代合同）</w:t>
      </w:r>
    </w:p>
    <w:tbl>
      <w:tblPr>
        <w:tblStyle w:val="3"/>
        <w:tblW w:w="10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99"/>
        <w:gridCol w:w="2070"/>
        <w:gridCol w:w="1140"/>
        <w:gridCol w:w="499"/>
        <w:gridCol w:w="611"/>
        <w:gridCol w:w="765"/>
        <w:gridCol w:w="11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基本信息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单位名称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楣板名称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同单位名称   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5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传真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参展项目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单开豪标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个（3m×3m）</w:t>
            </w:r>
            <w:r>
              <w:rPr>
                <w:rFonts w:hint="eastAsia" w:ascii="宋体" w:hAnsi="宋体" w:cs="宋体"/>
                <w:szCs w:val="21"/>
              </w:rPr>
              <w:t>9800</w:t>
            </w:r>
            <w:r>
              <w:rPr>
                <w:rFonts w:hint="eastAsia" w:ascii="宋体" w:hAnsi="宋体" w:eastAsia="宋体" w:cs="宋体"/>
                <w:szCs w:val="21"/>
              </w:rPr>
              <w:t>元/个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双开豪标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个（3m×3m）</w:t>
            </w:r>
            <w:r>
              <w:rPr>
                <w:rFonts w:hint="eastAsia" w:ascii="宋体" w:hAnsi="宋体" w:cs="宋体"/>
                <w:szCs w:val="21"/>
              </w:rPr>
              <w:t>10800</w:t>
            </w:r>
            <w:r>
              <w:rPr>
                <w:rFonts w:hint="eastAsia" w:ascii="宋体" w:hAnsi="宋体" w:eastAsia="宋体" w:cs="宋体"/>
                <w:szCs w:val="21"/>
              </w:rPr>
              <w:t>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室内特装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㎡（36㎡起</w:t>
            </w:r>
            <w:r>
              <w:rPr>
                <w:rFonts w:hint="eastAsia" w:ascii="宋体" w:hAnsi="宋体" w:cs="宋体"/>
                <w:bCs/>
                <w:szCs w:val="21"/>
              </w:rPr>
              <w:t>租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</w:rPr>
              <w:t>1000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元/㎡）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会刊广告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封面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0000元  □ 封底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000 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封二/封三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0000元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彩色内页（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000元 / P）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现场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广告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桁架广告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FF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会标广告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楼幅广告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 水座旗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馆内吊旗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门票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□ 证件</w:t>
            </w:r>
            <w:r>
              <w:rPr>
                <w:rFonts w:hint="eastAsia"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>手提袋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参展产品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活动安排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囗开幕仪式暨陕西科技创新发展论坛    囗中国量子信息技术（陕西）创新发展论坛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囗中国（西安）数字能源论坛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囗科技创新创业项目路演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参加论坛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zCs w:val="21"/>
              </w:rPr>
              <w:t>0元/人； 3人以上（含3人），1500元/人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费用总额</w:t>
            </w:r>
          </w:p>
        </w:tc>
        <w:tc>
          <w:tcPr>
            <w:tcW w:w="4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（大写）：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distribute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汇款时间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此款于___年__月__日前汇出并及时将汇款凭证回传至组委会。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参展汇款</w:t>
            </w:r>
          </w:p>
        </w:tc>
        <w:tc>
          <w:tcPr>
            <w:tcW w:w="55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开户名称：西安沃达丰会展文化传播有限公司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帐    号：1036  4749  0997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开 户 行：中国银行西安开发区东区支行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 普通增值税发票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专用增值税发票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注意事项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1.签订参展合同后应在7个工作日内支付全款，如未按要求支付参展费用，主办方将不保证其所预订展位，如在参展前取消参展，参展费用不退。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2.参展商不得将其所租赁展位转租他人使用。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组委会（盖章）：</w:t>
            </w:r>
          </w:p>
        </w:tc>
        <w:tc>
          <w:tcPr>
            <w:tcW w:w="40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参展单位（盖章）: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0" w:type="dxa"/>
            <w:gridSpan w:val="5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话：029-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89608268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  真：029-89531964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李少文</w:t>
            </w:r>
            <w:r>
              <w:rPr>
                <w:rFonts w:hint="eastAsia" w:ascii="宋体" w:hAnsi="宋体" w:cs="宋体"/>
                <w:szCs w:val="21"/>
              </w:rPr>
              <w:t xml:space="preserve"> 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8706886449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370980701</w:t>
            </w:r>
            <w:r>
              <w:rPr>
                <w:rFonts w:hint="eastAsia" w:ascii="宋体" w:hAnsi="宋体" w:eastAsia="宋体" w:cs="宋体"/>
                <w:szCs w:val="21"/>
              </w:rPr>
              <w:t>@qq.com</w:t>
            </w:r>
          </w:p>
        </w:tc>
        <w:tc>
          <w:tcPr>
            <w:tcW w:w="40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 责 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签订日期：    年   月   日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2021陕西国际科技创新创业博览会项目征集表</w:t>
      </w:r>
    </w:p>
    <w:tbl>
      <w:tblPr>
        <w:tblStyle w:val="3"/>
        <w:tblW w:w="97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32"/>
        <w:gridCol w:w="2712"/>
        <w:gridCol w:w="1253"/>
        <w:gridCol w:w="26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82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单位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6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6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编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单位网址</w:t>
            </w:r>
          </w:p>
        </w:tc>
        <w:tc>
          <w:tcPr>
            <w:tcW w:w="6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技术领域</w:t>
            </w:r>
          </w:p>
        </w:tc>
        <w:tc>
          <w:tcPr>
            <w:tcW w:w="82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>电子信息技术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□航空航天技术     □新材料技术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□新能源及节能技术    □资源与环境技术   □高新技术改造传统产业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□生物技术            □新医药技术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项目简介</w:t>
            </w:r>
          </w:p>
        </w:tc>
        <w:tc>
          <w:tcPr>
            <w:tcW w:w="8280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（限200</w:t>
            </w: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 w:ascii="宋体" w:hAnsi="宋体"/>
                <w:sz w:val="21"/>
                <w:szCs w:val="21"/>
              </w:rPr>
              <w:t>300字，项目的规模、领域、</w:t>
            </w:r>
            <w:r>
              <w:rPr>
                <w:rFonts w:hint="eastAsia"/>
                <w:sz w:val="21"/>
                <w:szCs w:val="21"/>
              </w:rPr>
              <w:t>技术指标及创新点、产业化前景等情况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效益及推广应用情况</w:t>
            </w:r>
          </w:p>
        </w:tc>
        <w:tc>
          <w:tcPr>
            <w:tcW w:w="8280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（限50</w:t>
            </w: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 w:ascii="宋体" w:hAnsi="宋体"/>
                <w:sz w:val="21"/>
                <w:szCs w:val="21"/>
              </w:rPr>
              <w:t>100字）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ind w:firstLine="420" w:firstLineChars="200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项目需求</w:t>
            </w:r>
          </w:p>
        </w:tc>
        <w:tc>
          <w:tcPr>
            <w:tcW w:w="8280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（限200~300字，希望与哪类高校、科研院所、企业开展合作，共建创新载体，以及对专家及团队所属领域和水平的要求）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合作方式</w:t>
            </w:r>
          </w:p>
        </w:tc>
        <w:tc>
          <w:tcPr>
            <w:tcW w:w="82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□股权投资       □风险投资      □技术转让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□许可使用       □联合开发      □委托研发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□委托团队、专家长期技术服务     □共建新研发、生产实体</w:t>
            </w:r>
          </w:p>
        </w:tc>
      </w:tr>
    </w:tbl>
    <w:p>
      <w:pPr>
        <w:spacing w:before="156" w:beforeLines="50" w:after="156" w:afterLines="50" w:line="320" w:lineRule="exact"/>
      </w:pPr>
      <w:r>
        <w:rPr>
          <w:rFonts w:hint="eastAsia" w:ascii="宋体" w:hAnsi="宋体"/>
          <w:szCs w:val="21"/>
        </w:rPr>
        <w:t>注：</w:t>
      </w:r>
      <w:r>
        <w:fldChar w:fldCharType="begin"/>
      </w:r>
      <w:r>
        <w:instrText xml:space="preserve"> HYPERLINK "mailto:请于3月29日前将填写完整的项目信息征集表通过传真（029-89531964）或邮箱（1979526815@qq.com）回传至科创会组委会" </w:instrText>
      </w:r>
      <w:r>
        <w:fldChar w:fldCharType="separate"/>
      </w:r>
      <w:r>
        <w:rPr>
          <w:rFonts w:hint="eastAsia" w:ascii="宋体" w:hAnsi="宋体"/>
          <w:szCs w:val="21"/>
        </w:rPr>
        <w:t>请于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日前将填写完整的项目信息征集表通过传真（029-89531964）或邮箱（</w:t>
      </w:r>
      <w:r>
        <w:rPr>
          <w:rFonts w:hint="eastAsia" w:ascii="宋体" w:hAnsi="宋体"/>
          <w:szCs w:val="21"/>
          <w:lang w:val="en-US" w:eastAsia="zh-CN"/>
        </w:rPr>
        <w:t>370980701</w:t>
      </w:r>
      <w:bookmarkStart w:id="1" w:name="_GoBack"/>
      <w:bookmarkEnd w:id="1"/>
      <w:r>
        <w:rPr>
          <w:rFonts w:hint="eastAsia" w:ascii="宋体" w:hAnsi="宋体"/>
          <w:szCs w:val="21"/>
        </w:rPr>
        <w:t>@qq.com）回传至科创会组委会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701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10 -</w:t>
    </w:r>
    <w:r>
      <w:rPr>
        <w:rFonts w:hint="eastAsia" w:ascii="仿宋_GB2312" w:eastAsia="仿宋_GB2312"/>
        <w:sz w:val="28"/>
        <w:szCs w:val="28"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9BE81"/>
    <w:multiLevelType w:val="singleLevel"/>
    <w:tmpl w:val="88D9BE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1F490A"/>
    <w:multiLevelType w:val="singleLevel"/>
    <w:tmpl w:val="B31F490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44C3C59"/>
    <w:multiLevelType w:val="singleLevel"/>
    <w:tmpl w:val="344C3C5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D3A414B"/>
    <w:multiLevelType w:val="singleLevel"/>
    <w:tmpl w:val="5D3A41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7EC692D"/>
    <w:multiLevelType w:val="singleLevel"/>
    <w:tmpl w:val="77EC692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2A89"/>
    <w:rsid w:val="230E2256"/>
    <w:rsid w:val="23962A89"/>
    <w:rsid w:val="27F23119"/>
    <w:rsid w:val="2A9561F7"/>
    <w:rsid w:val="2DAD36A5"/>
    <w:rsid w:val="3725429F"/>
    <w:rsid w:val="3E5049B8"/>
    <w:rsid w:val="45E05362"/>
    <w:rsid w:val="492F3D3A"/>
    <w:rsid w:val="4D122DC5"/>
    <w:rsid w:val="4FC718B6"/>
    <w:rsid w:val="50416EC5"/>
    <w:rsid w:val="5E477F90"/>
    <w:rsid w:val="65933A47"/>
    <w:rsid w:val="71A56D3C"/>
    <w:rsid w:val="727E713B"/>
    <w:rsid w:val="77BC0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2020-11-14T01:57:00Z</dcterms:created>
  <dc:creator>小火炉要走大路啊</dc:creator>
  <cp:lastModifiedBy>袍哥</cp:lastModifiedBy>
  <dcterms:modified xsi:type="dcterms:W3CDTF">2020-12-28T02:53:10Z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